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4D" w:rsidRPr="009750D1" w:rsidRDefault="00C4244D" w:rsidP="00C4244D">
      <w:pPr>
        <w:autoSpaceDE w:val="0"/>
        <w:autoSpaceDN w:val="0"/>
        <w:adjustRightInd w:val="0"/>
        <w:jc w:val="right"/>
      </w:pPr>
      <w:r w:rsidRPr="009750D1">
        <w:t>Приложение 1</w:t>
      </w:r>
    </w:p>
    <w:p w:rsidR="00C4244D" w:rsidRPr="009750D1" w:rsidRDefault="00C4244D" w:rsidP="00C4244D">
      <w:pPr>
        <w:autoSpaceDE w:val="0"/>
        <w:autoSpaceDN w:val="0"/>
        <w:adjustRightInd w:val="0"/>
        <w:jc w:val="right"/>
      </w:pPr>
      <w:r w:rsidRPr="009750D1">
        <w:t xml:space="preserve">                                                                                                к заявке на закупку</w:t>
      </w:r>
    </w:p>
    <w:p w:rsidR="00C4244D" w:rsidRPr="009750D1" w:rsidRDefault="00C4244D" w:rsidP="00C4244D">
      <w:pPr>
        <w:autoSpaceDE w:val="0"/>
        <w:autoSpaceDN w:val="0"/>
        <w:adjustRightInd w:val="0"/>
        <w:jc w:val="right"/>
      </w:pPr>
      <w:r w:rsidRPr="009750D1">
        <w:t xml:space="preserve">                                                                                                медицинских изделий</w:t>
      </w:r>
    </w:p>
    <w:p w:rsidR="00C4244D" w:rsidRPr="009750D1" w:rsidRDefault="00C4244D" w:rsidP="00C4244D">
      <w:pPr>
        <w:autoSpaceDE w:val="0"/>
        <w:autoSpaceDN w:val="0"/>
        <w:adjustRightInd w:val="0"/>
        <w:jc w:val="right"/>
      </w:pP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  <w:r w:rsidRPr="009750D1">
        <w:rPr>
          <w:b/>
          <w:bCs/>
        </w:rPr>
        <w:t xml:space="preserve">Лот№ 347 </w:t>
      </w:r>
      <w:r w:rsidRPr="009750D1">
        <w:rPr>
          <w:b/>
        </w:rPr>
        <w:t xml:space="preserve">Реагенты и контрольный материал к биохимическому анализатору ВА-400 производство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(Испания)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>1.Состав (комплектация) медицинских изделий: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5196"/>
        <w:gridCol w:w="2694"/>
        <w:gridCol w:w="1559"/>
      </w:tblGrid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5196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ind w:right="-102"/>
              <w:jc w:val="center"/>
            </w:pPr>
            <w:r w:rsidRPr="009750D1">
              <w:t>Единицы измерения</w:t>
            </w:r>
          </w:p>
        </w:tc>
        <w:tc>
          <w:tcPr>
            <w:tcW w:w="155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Количество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Антистрептолизин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O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26000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 стандартной чувствительности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83000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Трансферрин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4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Ферритин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54500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5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Ревматоидный фактор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37500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6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 стандарт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68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7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Антистрептолизин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O стандарт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68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8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Ревматоидный фактор стандарт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83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9</w:t>
            </w:r>
          </w:p>
        </w:tc>
        <w:tc>
          <w:tcPr>
            <w:tcW w:w="5196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1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559" w:type="dxa"/>
          </w:tcPr>
          <w:p w:rsidR="00C4244D" w:rsidRPr="009750D1" w:rsidRDefault="00C4244D" w:rsidP="00B86D6D">
            <w:pPr>
              <w:jc w:val="center"/>
            </w:pPr>
            <w:r w:rsidRPr="009750D1">
              <w:t>794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10</w:t>
            </w:r>
          </w:p>
        </w:tc>
        <w:tc>
          <w:tcPr>
            <w:tcW w:w="5196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2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jc w:val="center"/>
            </w:pPr>
            <w:r w:rsidRPr="009750D1">
              <w:t>мл</w:t>
            </w:r>
          </w:p>
        </w:tc>
        <w:tc>
          <w:tcPr>
            <w:tcW w:w="1559" w:type="dxa"/>
          </w:tcPr>
          <w:p w:rsidR="00C4244D" w:rsidRPr="009750D1" w:rsidRDefault="00C4244D" w:rsidP="00B86D6D">
            <w:pPr>
              <w:jc w:val="center"/>
            </w:pPr>
            <w:r w:rsidRPr="009750D1">
              <w:t>794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11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Стандарт </w:t>
            </w:r>
            <w:proofErr w:type="spellStart"/>
            <w:r w:rsidRPr="009750D1">
              <w:rPr>
                <w:rFonts w:eastAsia="Calibri"/>
                <w:lang w:eastAsia="en-US"/>
              </w:rPr>
              <w:t>ферритина</w:t>
            </w:r>
            <w:proofErr w:type="spellEnd"/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83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12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 уровень для РФ, АСЛО, СРБ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968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13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II уровень для РФ, АСЛО, СРБ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968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14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Кислый гликопротеид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1250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15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Иммуноглобулин</w:t>
            </w:r>
            <w:proofErr w:type="gramStart"/>
            <w:r w:rsidRPr="009750D1">
              <w:rPr>
                <w:rFonts w:eastAsia="Calibri"/>
                <w:lang w:eastAsia="en-US"/>
              </w:rPr>
              <w:t xml:space="preserve"> А</w:t>
            </w:r>
            <w:proofErr w:type="gramEnd"/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16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Иммуноглобулин М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17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Иммуноглобулин 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18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Мультикалибратор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для специфических белков</w:t>
            </w:r>
          </w:p>
        </w:tc>
        <w:tc>
          <w:tcPr>
            <w:tcW w:w="2694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65</w:t>
            </w:r>
          </w:p>
        </w:tc>
      </w:tr>
    </w:tbl>
    <w:p w:rsidR="00C4244D" w:rsidRPr="009750D1" w:rsidRDefault="00C4244D" w:rsidP="00C4244D">
      <w:pPr>
        <w:jc w:val="both"/>
      </w:pPr>
      <w:r w:rsidRPr="009750D1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098"/>
        <w:gridCol w:w="6297"/>
      </w:tblGrid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3118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Показатели (характеристики)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Антистрептолизин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O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800 МЕ/мл.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С-реактивный белок </w:t>
            </w:r>
            <w:proofErr w:type="gramStart"/>
            <w:r w:rsidRPr="009750D1">
              <w:rPr>
                <w:rFonts w:eastAsia="Calibri"/>
                <w:lang w:eastAsia="en-US"/>
              </w:rPr>
              <w:t>стандартной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чувствительности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150 мг/л.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Трансферрин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85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Ферритин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500 мкг/</w:t>
            </w:r>
            <w:proofErr w:type="gramStart"/>
            <w:r w:rsidRPr="009750D1">
              <w:t>л</w:t>
            </w:r>
            <w:proofErr w:type="gram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Ревматоидный фактор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-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2.диапазон линейности не менее 160 МЕ/мл.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750D1">
              <w:rPr>
                <w:rFonts w:eastAsia="Calibri"/>
                <w:lang w:eastAsia="en-US"/>
              </w:rPr>
              <w:t>С-реактивный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белок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стандарт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</w:pPr>
            <w:r w:rsidRPr="009750D1">
              <w:t xml:space="preserve">1.стандарт предназначен для проведения настройки программного обеспечения и калибровки анализатора для исследования следующих параметров: </w:t>
            </w:r>
            <w:proofErr w:type="gramStart"/>
            <w:r w:rsidRPr="009750D1">
              <w:t>С-реактивный</w:t>
            </w:r>
            <w:proofErr w:type="gramEnd"/>
            <w:r w:rsidRPr="009750D1">
              <w:t xml:space="preserve"> белок стандартной чувствительности.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</w:pPr>
            <w:r w:rsidRPr="009750D1">
              <w:t xml:space="preserve">2.предназначен для применения с реагентами – </w:t>
            </w:r>
            <w:proofErr w:type="gramStart"/>
            <w:r w:rsidRPr="009750D1">
              <w:t>С-реактивный</w:t>
            </w:r>
            <w:proofErr w:type="gramEnd"/>
            <w:r w:rsidRPr="009750D1">
              <w:t xml:space="preserve"> белок стандартной чувствительности. 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Антистрептолизин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O </w:t>
            </w:r>
          </w:p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стандарт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1.стандарт предназначен для проведения настройки программного обеспечения и калибровки анализатора для исследования следующих параметров: </w:t>
            </w:r>
            <w:proofErr w:type="spellStart"/>
            <w:r w:rsidRPr="009750D1">
              <w:t>антистрептолизин</w:t>
            </w:r>
            <w:proofErr w:type="spellEnd"/>
            <w:r w:rsidRPr="009750D1">
              <w:t xml:space="preserve"> О.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</w:t>
            </w:r>
            <w:proofErr w:type="gramEnd"/>
            <w:r w:rsidRPr="009750D1">
              <w:t xml:space="preserve"> для применения с реагентом – </w:t>
            </w:r>
            <w:proofErr w:type="spellStart"/>
            <w:r w:rsidRPr="009750D1">
              <w:t>антистрептолизин</w:t>
            </w:r>
            <w:proofErr w:type="spellEnd"/>
            <w:r w:rsidRPr="009750D1">
              <w:t xml:space="preserve"> О.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Ревматоидный фактор стандарт</w:t>
            </w: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1.стандарт предназначен для проведения настройки программного обеспечения и калибровки анализатора для исследования следующих параметров: ревматоидный фактор.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2.предназначен для применения с реагентом – ревматоидный фактор.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2.9</w:t>
            </w:r>
          </w:p>
        </w:tc>
        <w:tc>
          <w:tcPr>
            <w:tcW w:w="3118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1</w:t>
            </w:r>
          </w:p>
          <w:p w:rsidR="00C4244D" w:rsidRPr="009750D1" w:rsidRDefault="00C4244D" w:rsidP="00B86D6D">
            <w:pPr>
              <w:jc w:val="both"/>
            </w:pP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кислый гликопротеид, </w:t>
            </w:r>
            <w:r w:rsidRPr="009750D1">
              <w:rPr>
                <w:lang w:val="en-US"/>
              </w:rPr>
              <w:t>IgA</w:t>
            </w:r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IgG</w:t>
            </w:r>
            <w:proofErr w:type="spellEnd"/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IgM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ферритин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трансферрин</w:t>
            </w:r>
            <w:proofErr w:type="spellEnd"/>
            <w:r w:rsidRPr="009750D1">
              <w:t xml:space="preserve"> </w:t>
            </w:r>
            <w:r w:rsidRPr="009750D1">
              <w:rPr>
                <w:bCs/>
              </w:rPr>
              <w:t xml:space="preserve">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1). 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2.10</w:t>
            </w:r>
          </w:p>
        </w:tc>
        <w:tc>
          <w:tcPr>
            <w:tcW w:w="3118" w:type="dxa"/>
            <w:shd w:val="clear" w:color="auto" w:fill="auto"/>
          </w:tcPr>
          <w:p w:rsidR="00C4244D" w:rsidRPr="009750D1" w:rsidRDefault="00C4244D" w:rsidP="00B86D6D">
            <w:pPr>
              <w:jc w:val="both"/>
            </w:pPr>
            <w:r w:rsidRPr="009750D1">
              <w:t>Контрольная сыворотка белки уровень 2</w:t>
            </w:r>
          </w:p>
          <w:p w:rsidR="00C4244D" w:rsidRPr="009750D1" w:rsidRDefault="00C4244D" w:rsidP="00B86D6D">
            <w:pPr>
              <w:jc w:val="both"/>
            </w:pP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кислый </w:t>
            </w:r>
            <w:proofErr w:type="spellStart"/>
            <w:r w:rsidRPr="009750D1">
              <w:t>гликопротеи</w:t>
            </w:r>
            <w:proofErr w:type="spellEnd"/>
            <w:r w:rsidRPr="009750D1">
              <w:t xml:space="preserve">, </w:t>
            </w:r>
            <w:r w:rsidRPr="009750D1">
              <w:rPr>
                <w:lang w:val="en-US"/>
              </w:rPr>
              <w:t>IgA</w:t>
            </w:r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IgG</w:t>
            </w:r>
            <w:proofErr w:type="spellEnd"/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IgM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ферритин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трансферрин</w:t>
            </w:r>
            <w:proofErr w:type="spellEnd"/>
            <w:r w:rsidRPr="009750D1">
              <w:t xml:space="preserve"> </w:t>
            </w:r>
            <w:r w:rsidRPr="009750D1">
              <w:rPr>
                <w:bCs/>
              </w:rPr>
              <w:t xml:space="preserve">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2).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Стандарт </w:t>
            </w:r>
            <w:proofErr w:type="spellStart"/>
            <w:r w:rsidRPr="009750D1">
              <w:rPr>
                <w:rFonts w:eastAsia="Calibri"/>
                <w:lang w:eastAsia="en-US"/>
              </w:rPr>
              <w:t>ферритина</w:t>
            </w:r>
            <w:proofErr w:type="spellEnd"/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</w:t>
            </w:r>
            <w:proofErr w:type="gramEnd"/>
            <w:r w:rsidRPr="009750D1">
              <w:t xml:space="preserve"> по параметру «</w:t>
            </w:r>
            <w:proofErr w:type="spellStart"/>
            <w:r w:rsidRPr="009750D1">
              <w:t>ферритин</w:t>
            </w:r>
            <w:proofErr w:type="spellEnd"/>
            <w:r w:rsidRPr="009750D1">
              <w:t>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</w:t>
            </w:r>
            <w:proofErr w:type="gramEnd"/>
            <w:r w:rsidRPr="009750D1">
              <w:t xml:space="preserve"> для применения с реагентом – </w:t>
            </w:r>
            <w:proofErr w:type="spellStart"/>
            <w:r w:rsidRPr="009750D1">
              <w:t>ферритин</w:t>
            </w:r>
            <w:proofErr w:type="spellEnd"/>
            <w:r w:rsidRPr="009750D1">
              <w:t>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 уровень для РФ, АСЛО, СРБ</w:t>
            </w: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показателям: анти-</w:t>
            </w:r>
            <w:proofErr w:type="spellStart"/>
            <w:r w:rsidRPr="009750D1">
              <w:t>стрептолизин</w:t>
            </w:r>
            <w:proofErr w:type="spellEnd"/>
            <w:r w:rsidRPr="009750D1">
              <w:t xml:space="preserve">-О, C-реактивный белок, ревматоидные факторы (уровень </w:t>
            </w:r>
            <w:r w:rsidRPr="009750D1">
              <w:rPr>
                <w:lang w:val="en-US"/>
              </w:rPr>
              <w:t>I</w:t>
            </w:r>
            <w:r w:rsidRPr="009750D1">
              <w:t>).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Контрольная сыворотка II уровень для РФ, АСЛО, СРБ</w:t>
            </w: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анти-</w:t>
            </w:r>
            <w:proofErr w:type="spellStart"/>
            <w:r w:rsidRPr="009750D1">
              <w:t>стрептолизин</w:t>
            </w:r>
            <w:proofErr w:type="spellEnd"/>
            <w:r w:rsidRPr="009750D1">
              <w:t xml:space="preserve">-О, C-реактивный белок, ревматоидные факторы (уровень </w:t>
            </w:r>
            <w:r w:rsidRPr="009750D1">
              <w:rPr>
                <w:lang w:val="en-US"/>
              </w:rPr>
              <w:t>II</w:t>
            </w:r>
            <w:r w:rsidRPr="009750D1">
              <w:t>).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Кислый гликопротеид</w:t>
            </w: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2.предел линейности: не менее 170 мг/дл.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- 60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Иммуноглобулин</w:t>
            </w:r>
            <w:proofErr w:type="gramStart"/>
            <w:r w:rsidRPr="009750D1">
              <w:rPr>
                <w:rFonts w:eastAsia="Calibri"/>
                <w:lang w:eastAsia="en-US"/>
              </w:rPr>
              <w:t xml:space="preserve"> А</w:t>
            </w:r>
            <w:proofErr w:type="gramEnd"/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600 мг/дл.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Иммуноглобулин М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300 мг/дл.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Иммуноглобулин G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</w:t>
            </w:r>
            <w:proofErr w:type="gramStart"/>
            <w:r w:rsidRPr="009750D1">
              <w:t>–т</w:t>
            </w:r>
            <w:proofErr w:type="gramEnd"/>
            <w:r w:rsidRPr="009750D1">
              <w:t>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3 000 мг/дл.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750D1">
              <w:t>3.стабильность реагента на борту анализатора не менее - 30 дней.</w:t>
            </w:r>
          </w:p>
        </w:tc>
      </w:tr>
      <w:tr w:rsidR="00C4244D" w:rsidRPr="009750D1" w:rsidTr="00B86D6D">
        <w:trPr>
          <w:trHeight w:val="227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Мультикалибратор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для специфических белков</w:t>
            </w:r>
          </w:p>
        </w:tc>
        <w:tc>
          <w:tcPr>
            <w:tcW w:w="6379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кислый гликопротеид, </w:t>
            </w:r>
            <w:r w:rsidRPr="009750D1">
              <w:rPr>
                <w:lang w:val="en-US"/>
              </w:rPr>
              <w:t>IgA</w:t>
            </w:r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IgG</w:t>
            </w:r>
            <w:proofErr w:type="spellEnd"/>
            <w:r w:rsidRPr="009750D1">
              <w:t xml:space="preserve">, </w:t>
            </w:r>
            <w:proofErr w:type="spellStart"/>
            <w:r w:rsidRPr="009750D1">
              <w:rPr>
                <w:lang w:val="en-US"/>
              </w:rPr>
              <w:t>IgM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трансферрин</w:t>
            </w:r>
            <w:proofErr w:type="spellEnd"/>
            <w:r w:rsidRPr="009750D1">
              <w:t xml:space="preserve"> </w:t>
            </w:r>
            <w:r w:rsidRPr="009750D1">
              <w:rPr>
                <w:bCs/>
              </w:rPr>
              <w:t xml:space="preserve">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</w:t>
            </w:r>
            <w:r w:rsidRPr="009750D1">
              <w:t xml:space="preserve">. </w:t>
            </w:r>
          </w:p>
        </w:tc>
      </w:tr>
    </w:tbl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  <w:r w:rsidRPr="009750D1">
        <w:t xml:space="preserve">2.19 Реагенты и контрольный материал должны быть совместимы с аналитической лабораторно-диагностической системой производства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Испания - ВА-400;</w:t>
      </w:r>
    </w:p>
    <w:p w:rsidR="00C4244D" w:rsidRPr="009750D1" w:rsidRDefault="00C4244D" w:rsidP="00C4244D">
      <w:pPr>
        <w:jc w:val="both"/>
      </w:pPr>
      <w:r w:rsidRPr="009750D1">
        <w:rPr>
          <w:bCs/>
        </w:rPr>
        <w:t>2.20</w:t>
      </w:r>
      <w:r w:rsidRPr="009750D1">
        <w:t xml:space="preserve"> Реагенты должны быть  предусмотрены технической и/или эксплуатационной документацией к оборудованию;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 xml:space="preserve">2.21 Реагенты и расходные материалы должны быть предусмотрены технической и/или эксплуатационной документацией к оборудованию; 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2.22 Инструкция по применению на русском языке и паспорт контрольного материала;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2.23 Реагенты должны быть расфасованы по флаконам, пригодным для прямой установки на борт анализатора BA-400 (</w:t>
      </w:r>
      <w:proofErr w:type="spellStart"/>
      <w:r w:rsidRPr="009750D1">
        <w:t>BioSystems</w:t>
      </w:r>
      <w:proofErr w:type="spellEnd"/>
      <w:r w:rsidRPr="009750D1">
        <w:t xml:space="preserve"> S.A., Испания) без необходимости переливания в другие емкости, разведения и прочих манипуляций;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 xml:space="preserve">2.24 Флаконы с реагентами должны содержать </w:t>
      </w:r>
      <w:proofErr w:type="gramStart"/>
      <w:r w:rsidRPr="009750D1">
        <w:t>штрих-коды</w:t>
      </w:r>
      <w:proofErr w:type="gramEnd"/>
      <w:r w:rsidRPr="009750D1">
        <w:t xml:space="preserve">, обеспечивающие совместимость с программой управления анализатора и функцию </w:t>
      </w:r>
      <w:proofErr w:type="spellStart"/>
      <w:r w:rsidRPr="009750D1">
        <w:t>автопозиционирования</w:t>
      </w:r>
      <w:proofErr w:type="spellEnd"/>
      <w:r w:rsidRPr="009750D1">
        <w:t>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2.25 Гарантийное письмо об оказании Заказчику квалификационной методической и технической помощи для адекватного функционирования аналитической лабораторно–диагностической системы при использовании предложенных реагентов.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3. Требования, предъявляемые к качеству товара, гарантийному сроку (годность, стерильность):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rPr>
          <w:b/>
          <w:bCs/>
        </w:rPr>
        <w:t xml:space="preserve">Лот№ 348 </w:t>
      </w:r>
      <w:r w:rsidRPr="009750D1">
        <w:rPr>
          <w:b/>
        </w:rPr>
        <w:t xml:space="preserve">Реагенты и контрольный материал к биохимическому анализатору ВА-400 производство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(Испания)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5480"/>
        <w:gridCol w:w="2126"/>
        <w:gridCol w:w="1843"/>
      </w:tblGrid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5480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ind w:right="-102"/>
              <w:jc w:val="center"/>
            </w:pPr>
            <w:r w:rsidRPr="009750D1">
              <w:t>Единицы измерения</w:t>
            </w:r>
          </w:p>
        </w:tc>
        <w:tc>
          <w:tcPr>
            <w:tcW w:w="1843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Количество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Аланинаминотрансфераза</w:t>
            </w:r>
            <w:proofErr w:type="spellEnd"/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192000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Альбумин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100000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Альфа-амилаза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77950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4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Аспарта</w:t>
            </w:r>
            <w:proofErr w:type="gramStart"/>
            <w:r w:rsidRPr="009750D1">
              <w:rPr>
                <w:rFonts w:eastAsia="Calibri"/>
                <w:lang w:eastAsia="en-US"/>
              </w:rPr>
              <w:t>т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9750D1">
              <w:rPr>
                <w:rFonts w:eastAsia="Calibri"/>
                <w:lang w:eastAsia="en-US"/>
              </w:rPr>
              <w:t>аминотрансфераза</w:t>
            </w:r>
            <w:proofErr w:type="spellEnd"/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182000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5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Гамма-</w:t>
            </w:r>
            <w:proofErr w:type="spellStart"/>
            <w:r w:rsidRPr="009750D1">
              <w:rPr>
                <w:rFonts w:eastAsia="Calibri"/>
                <w:lang w:eastAsia="en-US"/>
              </w:rPr>
              <w:t>глютамилтрансфераза</w:t>
            </w:r>
            <w:proofErr w:type="spellEnd"/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70500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6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Глюкоза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225000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7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Железо с </w:t>
            </w:r>
            <w:proofErr w:type="spellStart"/>
            <w:r w:rsidRPr="009750D1">
              <w:rPr>
                <w:rFonts w:eastAsia="Calibri"/>
                <w:lang w:eastAsia="en-US"/>
              </w:rPr>
              <w:t>феррозином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73000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8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Кальций </w:t>
            </w:r>
            <w:proofErr w:type="spellStart"/>
            <w:r w:rsidRPr="009750D1">
              <w:rPr>
                <w:rFonts w:eastAsia="Calibri"/>
                <w:lang w:eastAsia="en-US"/>
              </w:rPr>
              <w:t>арсеназо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103000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9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Креатинин</w:t>
            </w:r>
            <w:proofErr w:type="spellEnd"/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192000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10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27000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11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Лактатдегидрогеназа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40500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12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Магний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34000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13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Мочевая кислота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72600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14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187000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15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белок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168160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16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билирубин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178000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17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Прямой билирубин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178000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18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Триглицериды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132000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19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Фосфор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19850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20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Холестерин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182000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21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Щелочная фосфатаза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75000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22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Холестерин HDL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92800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23</w:t>
            </w:r>
          </w:p>
        </w:tc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Холестерин LDL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72800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24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1900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25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1900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26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калибратор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1350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27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3000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28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стандарт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62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29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I уровень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122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30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II уровень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122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Гликированный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гемоглобин А1С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10800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32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 гемоглобина А1С нормальный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33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гемоглобина А1С повышенный 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30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34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Калибратор гемоглобина А1С 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20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35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Альбумин (</w:t>
            </w:r>
            <w:proofErr w:type="spellStart"/>
            <w:r w:rsidRPr="009750D1">
              <w:rPr>
                <w:rFonts w:eastAsia="Calibri"/>
                <w:lang w:eastAsia="en-US"/>
              </w:rPr>
              <w:t>микроальбуминурия</w:t>
            </w:r>
            <w:proofErr w:type="spell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6500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36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Стандарт альбумина (</w:t>
            </w:r>
            <w:proofErr w:type="spellStart"/>
            <w:r w:rsidRPr="009750D1">
              <w:rPr>
                <w:rFonts w:eastAsia="Calibri"/>
                <w:lang w:eastAsia="en-US"/>
              </w:rPr>
              <w:t>микроальбуминурия</w:t>
            </w:r>
            <w:proofErr w:type="spell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106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37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1 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2126" w:type="dxa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115</w:t>
            </w:r>
          </w:p>
        </w:tc>
      </w:tr>
      <w:tr w:rsidR="00C4244D" w:rsidRPr="009750D1" w:rsidTr="00B86D6D">
        <w:trPr>
          <w:trHeight w:val="227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38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2 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9750D1">
              <w:rPr>
                <w:rFonts w:eastAsia="Calibri"/>
                <w:bCs/>
                <w:lang w:eastAsia="en-US"/>
              </w:rPr>
              <w:t>115</w:t>
            </w:r>
          </w:p>
        </w:tc>
      </w:tr>
    </w:tbl>
    <w:p w:rsidR="00C4244D" w:rsidRPr="009750D1" w:rsidRDefault="00C4244D" w:rsidP="00C4244D">
      <w:pPr>
        <w:jc w:val="both"/>
      </w:pPr>
      <w:r w:rsidRPr="009750D1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49"/>
        <w:gridCol w:w="6146"/>
      </w:tblGrid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№ </w:t>
            </w:r>
            <w:proofErr w:type="gramStart"/>
            <w:r w:rsidRPr="009750D1">
              <w:t>п</w:t>
            </w:r>
            <w:proofErr w:type="gramEnd"/>
            <w:r w:rsidRPr="009750D1">
              <w:t>/п</w:t>
            </w:r>
          </w:p>
        </w:tc>
        <w:tc>
          <w:tcPr>
            <w:tcW w:w="3260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Наименование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center"/>
            </w:pPr>
            <w:r w:rsidRPr="009750D1">
              <w:t>Показатели (характеристики)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Аланинаминотрансфераза</w:t>
            </w:r>
            <w:proofErr w:type="spellEnd"/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кинетический, </w:t>
            </w:r>
            <w:r w:rsidRPr="009750D1">
              <w:rPr>
                <w:lang w:val="en-US"/>
              </w:rPr>
              <w:t>IFCC</w:t>
            </w:r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500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Альбумин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точка; </w:t>
            </w:r>
            <w:proofErr w:type="spellStart"/>
            <w:r w:rsidRPr="009750D1">
              <w:t>бромкрезоловый</w:t>
            </w:r>
            <w:proofErr w:type="spellEnd"/>
            <w:r w:rsidRPr="009750D1">
              <w:t xml:space="preserve"> зеленый.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70 г/л.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Альфа-амилаза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кинетический, прямой субстрат.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1300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Аспарта</w:t>
            </w:r>
            <w:proofErr w:type="gramStart"/>
            <w:r w:rsidRPr="009750D1">
              <w:rPr>
                <w:rFonts w:eastAsia="Calibri"/>
                <w:lang w:eastAsia="en-US"/>
              </w:rPr>
              <w:t>т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9750D1">
              <w:rPr>
                <w:rFonts w:eastAsia="Calibri"/>
                <w:lang w:eastAsia="en-US"/>
              </w:rPr>
              <w:t>аминотрансфераза</w:t>
            </w:r>
            <w:proofErr w:type="spellEnd"/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кинетический, </w:t>
            </w:r>
            <w:r w:rsidRPr="009750D1">
              <w:rPr>
                <w:lang w:val="en-US"/>
              </w:rPr>
              <w:t>IFCC</w:t>
            </w:r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500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Гамма-</w:t>
            </w:r>
            <w:proofErr w:type="spellStart"/>
            <w:r w:rsidRPr="009750D1">
              <w:rPr>
                <w:rFonts w:eastAsia="Calibri"/>
                <w:lang w:eastAsia="en-US"/>
              </w:rPr>
              <w:t>глютамилтрансфераза</w:t>
            </w:r>
            <w:proofErr w:type="spellEnd"/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кинетический.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600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Глюкоза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 тест, конечная точка, </w:t>
            </w:r>
            <w:proofErr w:type="spellStart"/>
            <w:r w:rsidRPr="009750D1">
              <w:t>глюкозоксидаза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 xml:space="preserve">2.диапазон линейности не менее 27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Железо с </w:t>
            </w:r>
            <w:proofErr w:type="spellStart"/>
            <w:r w:rsidRPr="009750D1">
              <w:rPr>
                <w:rFonts w:eastAsia="Calibri"/>
                <w:lang w:eastAsia="en-US"/>
              </w:rPr>
              <w:t>феррозином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точка, </w:t>
            </w:r>
            <w:proofErr w:type="spellStart"/>
            <w:r w:rsidRPr="009750D1">
              <w:t>феррозин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линейности: не менее 175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Кальций </w:t>
            </w:r>
            <w:proofErr w:type="spellStart"/>
            <w:r w:rsidRPr="009750D1">
              <w:rPr>
                <w:rFonts w:eastAsia="Calibri"/>
                <w:lang w:eastAsia="en-US"/>
              </w:rPr>
              <w:t>арсеназо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колориметрический фотометрический (</w:t>
            </w:r>
            <w:proofErr w:type="spellStart"/>
            <w:r w:rsidRPr="009750D1">
              <w:rPr>
                <w:lang w:val="en-US"/>
              </w:rPr>
              <w:t>ArsenazoIII</w:t>
            </w:r>
            <w:proofErr w:type="spellEnd"/>
            <w:r w:rsidRPr="009750D1">
              <w:t>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4,5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Креатинин</w:t>
            </w:r>
            <w:proofErr w:type="spellEnd"/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кинетический, </w:t>
            </w:r>
            <w:r w:rsidRPr="009750D1">
              <w:rPr>
                <w:lang w:val="en-US"/>
              </w:rPr>
              <w:t>JAFFE</w:t>
            </w:r>
            <w:r w:rsidRPr="009750D1">
              <w:t xml:space="preserve"> (компенсированный).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1 500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15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кинетический; </w:t>
            </w:r>
            <w:r w:rsidRPr="009750D1">
              <w:rPr>
                <w:lang w:val="en-US"/>
              </w:rPr>
              <w:t>IFCC</w:t>
            </w:r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1300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Лактатдегидрогеназа</w:t>
            </w:r>
            <w:proofErr w:type="spellEnd"/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кинетический; </w:t>
            </w:r>
            <w:proofErr w:type="spellStart"/>
            <w:r w:rsidRPr="009750D1">
              <w:t>пируват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1250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Магний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точка, </w:t>
            </w:r>
            <w:proofErr w:type="spellStart"/>
            <w:r w:rsidRPr="009750D1">
              <w:t>ксилидиловый</w:t>
            </w:r>
            <w:proofErr w:type="spellEnd"/>
            <w:r w:rsidRPr="009750D1">
              <w:t xml:space="preserve"> синий.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1,64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7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Мочевая кислота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фотометрический; </w:t>
            </w:r>
            <w:proofErr w:type="spellStart"/>
            <w:r w:rsidRPr="009750D1">
              <w:t>уриказа</w:t>
            </w:r>
            <w:proofErr w:type="spellEnd"/>
            <w:r w:rsidRPr="009750D1">
              <w:t>/</w:t>
            </w:r>
            <w:proofErr w:type="spellStart"/>
            <w:r w:rsidRPr="009750D1">
              <w:t>пероксидаза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1487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Мочевина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ферментативный кинетический; </w:t>
            </w:r>
            <w:proofErr w:type="spellStart"/>
            <w:r w:rsidRPr="009750D1">
              <w:t>уреаза</w:t>
            </w:r>
            <w:proofErr w:type="spellEnd"/>
            <w:r w:rsidRPr="009750D1">
              <w:t xml:space="preserve"> / </w:t>
            </w:r>
            <w:proofErr w:type="spellStart"/>
            <w:r w:rsidRPr="009750D1">
              <w:t>глутамат</w:t>
            </w:r>
            <w:proofErr w:type="spellEnd"/>
            <w:r w:rsidRPr="009750D1">
              <w:t xml:space="preserve"> </w:t>
            </w:r>
            <w:proofErr w:type="spellStart"/>
            <w:r w:rsidRPr="009750D1">
              <w:t>дегидрогеназа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50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белок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фотометрический, конечная точка; </w:t>
            </w:r>
            <w:proofErr w:type="spellStart"/>
            <w:r w:rsidRPr="009750D1">
              <w:t>биуретовый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линейность не менее 100 г/л.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Общий билирубин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конечная точка, </w:t>
            </w:r>
            <w:proofErr w:type="spellStart"/>
            <w:r w:rsidRPr="009750D1">
              <w:t>дихлорфенил-диазониевый</w:t>
            </w:r>
            <w:proofErr w:type="spellEnd"/>
            <w:r w:rsidRPr="009750D1">
              <w:t xml:space="preserve"> метод.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650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Прямой билирубин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конечная точка, </w:t>
            </w:r>
            <w:proofErr w:type="spellStart"/>
            <w:r w:rsidRPr="009750D1">
              <w:t>дихлорфенил-диазониевый</w:t>
            </w:r>
            <w:proofErr w:type="spellEnd"/>
            <w:r w:rsidRPr="009750D1">
              <w:t xml:space="preserve"> метод.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257 </w:t>
            </w:r>
            <w:proofErr w:type="spellStart"/>
            <w:r w:rsidRPr="009750D1">
              <w:t>мкмоль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Триглицериды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 </w:t>
            </w:r>
            <w:proofErr w:type="spellStart"/>
            <w:r w:rsidRPr="009750D1">
              <w:t>глицеролфосфатоксидаза</w:t>
            </w:r>
            <w:proofErr w:type="spellEnd"/>
            <w:r w:rsidRPr="009750D1">
              <w:t xml:space="preserve"> / </w:t>
            </w:r>
            <w:proofErr w:type="spellStart"/>
            <w:r w:rsidRPr="009750D1">
              <w:t>пероксидаза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5,0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2.19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Фосфор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фотометрический УФ тест/ </w:t>
            </w:r>
            <w:proofErr w:type="spellStart"/>
            <w:r w:rsidRPr="009750D1">
              <w:t>фосфомолибдат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5,0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Холестерин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колориметрический фотометрический тест; </w:t>
            </w:r>
            <w:proofErr w:type="spellStart"/>
            <w:r w:rsidRPr="009750D1">
              <w:t>холестерол</w:t>
            </w:r>
            <w:proofErr w:type="spellEnd"/>
            <w:r w:rsidRPr="009750D1">
              <w:t xml:space="preserve"> оксидаза / </w:t>
            </w:r>
            <w:proofErr w:type="spellStart"/>
            <w:r w:rsidRPr="009750D1">
              <w:t>пероксидаза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16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Щелочная фосфатаза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кинетика; 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900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20 дней.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Холестерин HDL 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ферментативный фотометрический; полимер-детергент.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4,66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Холестерин LDL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ферментативный фотометрический тест колориметрический фотометрический тест; полимер-детергент.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18,1 </w:t>
            </w:r>
            <w:proofErr w:type="spellStart"/>
            <w:r w:rsidRPr="009750D1">
              <w:t>ммоль</w:t>
            </w:r>
            <w:proofErr w:type="spell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60 дней.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ЩФ, альбумин, АЛТ, АСТ, </w:t>
            </w:r>
            <w:proofErr w:type="gramStart"/>
            <w:r w:rsidRPr="009750D1">
              <w:t>а-амилаза</w:t>
            </w:r>
            <w:proofErr w:type="gramEnd"/>
            <w:r w:rsidRPr="009750D1">
              <w:t xml:space="preserve">, общий/прямой билирубин, </w:t>
            </w:r>
            <w:proofErr w:type="spellStart"/>
            <w:r w:rsidRPr="009750D1">
              <w:t>Са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креатинин</w:t>
            </w:r>
            <w:proofErr w:type="spellEnd"/>
            <w:r w:rsidRPr="009750D1">
              <w:t xml:space="preserve">, КК, ГГТ, холестерин, ЛДГ, ЛПНП, ЛПВП, глюкоза, железо, триглицериды, </w:t>
            </w:r>
            <w:r w:rsidRPr="009750D1">
              <w:rPr>
                <w:lang w:val="en-US"/>
              </w:rPr>
              <w:t>Mg</w:t>
            </w:r>
            <w:r w:rsidRPr="009750D1">
              <w:t>, фосфор, белок общий, мочевина, мочевая кислота</w:t>
            </w:r>
            <w:r w:rsidRPr="009750D1">
              <w:rPr>
                <w:bCs/>
              </w:rPr>
              <w:t xml:space="preserve"> 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1).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контроль уровень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ЩФ, альбумин, АЛТ, АСТ, </w:t>
            </w:r>
            <w:proofErr w:type="gramStart"/>
            <w:r w:rsidRPr="009750D1">
              <w:t>а-амилаза</w:t>
            </w:r>
            <w:proofErr w:type="gramEnd"/>
            <w:r w:rsidRPr="009750D1">
              <w:t xml:space="preserve">, общий/прямой билирубин, </w:t>
            </w:r>
            <w:proofErr w:type="spellStart"/>
            <w:r w:rsidRPr="009750D1">
              <w:t>Са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креатинин</w:t>
            </w:r>
            <w:proofErr w:type="spellEnd"/>
            <w:r w:rsidRPr="009750D1">
              <w:t xml:space="preserve">, КК, ГГТ, холестерин, ЛДГ, ЛПНП, ЛПВП, глюкоза, железо, триглицериды, </w:t>
            </w:r>
            <w:r w:rsidRPr="009750D1">
              <w:rPr>
                <w:lang w:val="en-US"/>
              </w:rPr>
              <w:t>Mg</w:t>
            </w:r>
            <w:r w:rsidRPr="009750D1">
              <w:t>, фосфор, белок общий, мочевина, мочевая кислота</w:t>
            </w:r>
            <w:r w:rsidRPr="009750D1">
              <w:rPr>
                <w:bCs/>
              </w:rPr>
              <w:t xml:space="preserve"> 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(уровень 2).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Биохимический калибратор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следующим показателям: ЩФ, альбумин, АЛТ, АСТ, </w:t>
            </w:r>
            <w:proofErr w:type="gramStart"/>
            <w:r w:rsidRPr="009750D1">
              <w:t>а-амилаза</w:t>
            </w:r>
            <w:proofErr w:type="gramEnd"/>
            <w:r w:rsidRPr="009750D1">
              <w:t xml:space="preserve">, общий/прямой билирубин, </w:t>
            </w:r>
            <w:proofErr w:type="spellStart"/>
            <w:r w:rsidRPr="009750D1">
              <w:t>Са</w:t>
            </w:r>
            <w:proofErr w:type="spellEnd"/>
            <w:r w:rsidRPr="009750D1">
              <w:t xml:space="preserve">, </w:t>
            </w:r>
            <w:proofErr w:type="spellStart"/>
            <w:r w:rsidRPr="009750D1">
              <w:t>креатинин</w:t>
            </w:r>
            <w:proofErr w:type="spellEnd"/>
            <w:r w:rsidRPr="009750D1">
              <w:t xml:space="preserve">, КК, ГГТ, холестерин, ЛДГ, </w:t>
            </w:r>
            <w:r w:rsidRPr="009750D1">
              <w:lastRenderedPageBreak/>
              <w:t xml:space="preserve">ЛПНП, ЛПВП, глюкоза, железо, триглицериды, </w:t>
            </w:r>
            <w:r w:rsidRPr="009750D1">
              <w:rPr>
                <w:lang w:val="en-US"/>
              </w:rPr>
              <w:t>Mg</w:t>
            </w:r>
            <w:r w:rsidRPr="009750D1">
              <w:t>, фосфор, белок общий, мочевина, мочевая кислота</w:t>
            </w:r>
            <w:r w:rsidRPr="009750D1">
              <w:rPr>
                <w:bCs/>
              </w:rPr>
              <w:t xml:space="preserve"> (допустимо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).</w:t>
            </w:r>
          </w:p>
        </w:tc>
      </w:tr>
      <w:tr w:rsidR="00C4244D" w:rsidRPr="009750D1" w:rsidTr="00B86D6D">
        <w:trPr>
          <w:trHeight w:val="418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1.принцип метода – кинетический; </w:t>
            </w:r>
            <w:proofErr w:type="spellStart"/>
            <w:r w:rsidRPr="009750D1">
              <w:t>иммуноингибирование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2.диапазон линейности не менее 1000</w:t>
            </w:r>
            <w:proofErr w:type="gramStart"/>
            <w:r w:rsidRPr="009750D1">
              <w:t xml:space="preserve"> Е</w:t>
            </w:r>
            <w:proofErr w:type="gramEnd"/>
            <w:r w:rsidRPr="009750D1">
              <w:t>/л.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30 дней.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стандарт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1.аттестован по параметру «</w:t>
            </w:r>
            <w:proofErr w:type="spellStart"/>
            <w:r w:rsidRPr="009750D1">
              <w:t>креатинкиназа</w:t>
            </w:r>
            <w:proofErr w:type="spellEnd"/>
            <w:r w:rsidRPr="009750D1">
              <w:t xml:space="preserve"> МВ».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2.должен быть предназначен для применения с реагентами – </w:t>
            </w:r>
            <w:proofErr w:type="spellStart"/>
            <w:r w:rsidRPr="009750D1">
              <w:t>креатинкиназы</w:t>
            </w:r>
            <w:proofErr w:type="spellEnd"/>
            <w:r w:rsidRPr="009750D1">
              <w:t xml:space="preserve"> МВ.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I уровень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показателю «</w:t>
            </w:r>
            <w:proofErr w:type="spellStart"/>
            <w:r w:rsidRPr="009750D1">
              <w:t>креатинкиназы</w:t>
            </w:r>
            <w:proofErr w:type="spellEnd"/>
            <w:r w:rsidRPr="009750D1">
              <w:t xml:space="preserve"> КК-МВ» (1 уровень).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предназначена</w:t>
            </w:r>
            <w:proofErr w:type="gramEnd"/>
            <w:r w:rsidRPr="009750D1">
              <w:t xml:space="preserve"> для совместного применения с наборами реагентов для определения показателей: КК-МВ.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Креатинкиназа</w:t>
            </w:r>
            <w:proofErr w:type="spellEnd"/>
            <w:r w:rsidRPr="009750D1">
              <w:rPr>
                <w:rFonts w:eastAsia="Calibri"/>
                <w:lang w:eastAsia="en-US"/>
              </w:rPr>
              <w:t>-</w:t>
            </w:r>
            <w:proofErr w:type="gramStart"/>
            <w:r w:rsidRPr="009750D1">
              <w:rPr>
                <w:rFonts w:eastAsia="Calibri"/>
                <w:lang w:eastAsia="en-US"/>
              </w:rPr>
              <w:t>MB</w:t>
            </w:r>
            <w:proofErr w:type="gramEnd"/>
            <w:r w:rsidRPr="009750D1">
              <w:rPr>
                <w:rFonts w:eastAsia="Calibri"/>
                <w:lang w:eastAsia="en-US"/>
              </w:rPr>
              <w:t xml:space="preserve"> контрольная сыворотка II уровень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показателю «</w:t>
            </w:r>
            <w:proofErr w:type="spellStart"/>
            <w:r w:rsidRPr="009750D1">
              <w:t>креатинкиназы</w:t>
            </w:r>
            <w:proofErr w:type="spellEnd"/>
            <w:r w:rsidRPr="009750D1">
              <w:t xml:space="preserve"> КК-МВ» (</w:t>
            </w:r>
            <w:r w:rsidRPr="009750D1">
              <w:rPr>
                <w:lang w:val="en-US"/>
              </w:rPr>
              <w:t>II</w:t>
            </w:r>
            <w:r w:rsidRPr="009750D1">
              <w:t xml:space="preserve"> уровень).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предназначена</w:t>
            </w:r>
            <w:proofErr w:type="gramEnd"/>
            <w:r w:rsidRPr="009750D1">
              <w:t xml:space="preserve"> для совместного применения с наборами реагентов для определения показателей: КК-МВ.</w:t>
            </w:r>
          </w:p>
        </w:tc>
      </w:tr>
      <w:tr w:rsidR="00C4244D" w:rsidRPr="009750D1" w:rsidTr="00B86D6D">
        <w:trPr>
          <w:trHeight w:val="40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9750D1">
              <w:rPr>
                <w:rFonts w:eastAsia="Calibri"/>
                <w:lang w:eastAsia="en-US"/>
              </w:rPr>
              <w:t>Гликированный</w:t>
            </w:r>
            <w:proofErr w:type="spellEnd"/>
            <w:r w:rsidRPr="009750D1">
              <w:rPr>
                <w:rFonts w:eastAsia="Calibri"/>
                <w:lang w:eastAsia="en-US"/>
              </w:rPr>
              <w:t xml:space="preserve"> гемоглобин А1С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1.принцип метода – турбидиметрический.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2.диапазон линейности не менее - 140 </w:t>
            </w:r>
            <w:proofErr w:type="spellStart"/>
            <w:r w:rsidRPr="009750D1">
              <w:t>ммоль</w:t>
            </w:r>
            <w:proofErr w:type="spellEnd"/>
            <w:r w:rsidRPr="009750D1">
              <w:t>/моль.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3.стабильность реагента на борту анализатора не менее - 30 дней</w:t>
            </w:r>
          </w:p>
        </w:tc>
      </w:tr>
      <w:tr w:rsidR="00C4244D" w:rsidRPr="009750D1" w:rsidTr="00B86D6D">
        <w:trPr>
          <w:trHeight w:val="134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Контроль гемоглобина А1С нормальный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показателю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 A1C» (нормальный уровень).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предназначена</w:t>
            </w:r>
            <w:proofErr w:type="gramEnd"/>
            <w:r w:rsidRPr="009750D1">
              <w:t xml:space="preserve"> для совместного применения с набором реагентов для определения показателя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 A1C».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гемоглобина А1С повышенный 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</w:t>
            </w:r>
            <w:proofErr w:type="gramStart"/>
            <w:r w:rsidRPr="009750D1">
              <w:t>аттестована</w:t>
            </w:r>
            <w:proofErr w:type="gramEnd"/>
            <w:r w:rsidRPr="009750D1">
              <w:t xml:space="preserve"> по показателю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 A1C» (повышенный уровень).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</w:t>
            </w:r>
            <w:proofErr w:type="gramStart"/>
            <w:r w:rsidRPr="009750D1">
              <w:t>предназначена</w:t>
            </w:r>
            <w:proofErr w:type="gramEnd"/>
            <w:r w:rsidRPr="009750D1">
              <w:t xml:space="preserve"> для совместного применения с набором реагентов для определения показателя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 A1C».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3.из расчета </w:t>
            </w:r>
            <w:r w:rsidRPr="009750D1">
              <w:rPr>
                <w:rFonts w:eastAsia="Calibri"/>
                <w:lang w:eastAsia="en-US"/>
              </w:rPr>
              <w:t>1 флакон - 0,5 мл.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Калибратор гемоглобина А1С 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1.аттестован по параметру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 A1C».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2.предназначен для применения с реагентом «</w:t>
            </w:r>
            <w:proofErr w:type="spellStart"/>
            <w:r w:rsidRPr="009750D1">
              <w:t>Гликированный</w:t>
            </w:r>
            <w:proofErr w:type="spellEnd"/>
            <w:r w:rsidRPr="009750D1">
              <w:t xml:space="preserve"> гемоглобин A1C».</w:t>
            </w:r>
          </w:p>
        </w:tc>
      </w:tr>
      <w:tr w:rsidR="00C4244D" w:rsidRPr="009750D1" w:rsidTr="00B86D6D">
        <w:trPr>
          <w:trHeight w:val="4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Альбумин (</w:t>
            </w:r>
            <w:proofErr w:type="spellStart"/>
            <w:r w:rsidRPr="009750D1">
              <w:rPr>
                <w:rFonts w:eastAsia="Calibri"/>
                <w:lang w:eastAsia="en-US"/>
              </w:rPr>
              <w:t>микроальбуминурия</w:t>
            </w:r>
            <w:proofErr w:type="spell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1.метод – </w:t>
            </w:r>
            <w:proofErr w:type="spellStart"/>
            <w:r w:rsidRPr="009750D1">
              <w:t>иммунотурбидиметрический</w:t>
            </w:r>
            <w:proofErr w:type="spellEnd"/>
            <w:r w:rsidRPr="009750D1">
              <w:t>.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2.линейность – не менее 200 мг/л.</w:t>
            </w:r>
          </w:p>
        </w:tc>
      </w:tr>
      <w:tr w:rsidR="00C4244D" w:rsidRPr="009750D1" w:rsidTr="00B86D6D">
        <w:trPr>
          <w:trHeight w:val="15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>Стандарт альбумина (</w:t>
            </w:r>
            <w:proofErr w:type="spellStart"/>
            <w:r w:rsidRPr="009750D1">
              <w:rPr>
                <w:rFonts w:eastAsia="Calibri"/>
                <w:lang w:eastAsia="en-US"/>
              </w:rPr>
              <w:t>микроальбуминурия</w:t>
            </w:r>
            <w:proofErr w:type="spell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1.из расчета 1 флакон – 1 мл</w:t>
            </w:r>
          </w:p>
        </w:tc>
      </w:tr>
      <w:tr w:rsidR="00C4244D" w:rsidRPr="009750D1" w:rsidTr="00B86D6D">
        <w:trPr>
          <w:trHeight w:val="443"/>
        </w:trPr>
        <w:tc>
          <w:tcPr>
            <w:tcW w:w="534" w:type="dxa"/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2.37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1 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1.из расчета 1 флакон – 5 мл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 аттестован по параметрам: альбумин, амилаза, кальций, </w:t>
            </w:r>
            <w:proofErr w:type="spellStart"/>
            <w:r w:rsidRPr="009750D1">
              <w:t>фосфар</w:t>
            </w:r>
            <w:proofErr w:type="spellEnd"/>
            <w:r w:rsidRPr="009750D1">
              <w:t xml:space="preserve">, натрий, калий, хлор, </w:t>
            </w:r>
            <w:proofErr w:type="spellStart"/>
            <w:r w:rsidRPr="009750D1">
              <w:t>креатинин</w:t>
            </w:r>
            <w:proofErr w:type="spellEnd"/>
            <w:r w:rsidRPr="009750D1">
              <w:t>, глюкоза, мочевая кислота</w:t>
            </w:r>
            <w:proofErr w:type="gramStart"/>
            <w:r w:rsidRPr="009750D1">
              <w:t>.</w:t>
            </w:r>
            <w:proofErr w:type="gramEnd"/>
            <w:r w:rsidRPr="009750D1">
              <w:rPr>
                <w:bCs/>
              </w:rPr>
              <w:t xml:space="preserve"> (</w:t>
            </w:r>
            <w:proofErr w:type="gramStart"/>
            <w:r w:rsidRPr="009750D1">
              <w:rPr>
                <w:bCs/>
              </w:rPr>
              <w:t>д</w:t>
            </w:r>
            <w:proofErr w:type="gramEnd"/>
            <w:r w:rsidRPr="009750D1">
              <w:rPr>
                <w:bCs/>
              </w:rPr>
              <w:t xml:space="preserve">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(уровень 1).</w:t>
            </w:r>
          </w:p>
        </w:tc>
      </w:tr>
      <w:tr w:rsidR="00C4244D" w:rsidRPr="009750D1" w:rsidTr="00B86D6D">
        <w:trPr>
          <w:trHeight w:val="437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lastRenderedPageBreak/>
              <w:t>2.38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4D" w:rsidRPr="009750D1" w:rsidRDefault="00C4244D" w:rsidP="00B86D6D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9750D1">
              <w:rPr>
                <w:rFonts w:eastAsia="Calibri"/>
                <w:lang w:eastAsia="en-US"/>
              </w:rPr>
              <w:t xml:space="preserve">Контроль биохимический уровень 2 (моча: белок, электролиты и </w:t>
            </w:r>
            <w:proofErr w:type="gramStart"/>
            <w:r w:rsidRPr="009750D1">
              <w:rPr>
                <w:rFonts w:eastAsia="Calibri"/>
                <w:lang w:eastAsia="en-US"/>
              </w:rPr>
              <w:t>другое</w:t>
            </w:r>
            <w:proofErr w:type="gramEnd"/>
            <w:r w:rsidRPr="009750D1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237" w:type="dxa"/>
          </w:tcPr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1.из расчета 1 флакон – 5 мл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 xml:space="preserve">2. аттестован по параметрам: альбумин, амилаза, кальций, </w:t>
            </w:r>
            <w:proofErr w:type="spellStart"/>
            <w:r w:rsidRPr="009750D1">
              <w:t>фосфар</w:t>
            </w:r>
            <w:proofErr w:type="spellEnd"/>
            <w:r w:rsidRPr="009750D1">
              <w:t xml:space="preserve">, натрий, калий, хлор, </w:t>
            </w:r>
            <w:proofErr w:type="spellStart"/>
            <w:r w:rsidRPr="009750D1">
              <w:t>креатинин</w:t>
            </w:r>
            <w:proofErr w:type="spellEnd"/>
            <w:r w:rsidRPr="009750D1">
              <w:t>, глюкоза, мочевая кислота</w:t>
            </w:r>
            <w:proofErr w:type="gramStart"/>
            <w:r w:rsidRPr="009750D1">
              <w:t>.</w:t>
            </w:r>
            <w:proofErr w:type="gramEnd"/>
            <w:r w:rsidRPr="009750D1">
              <w:rPr>
                <w:bCs/>
              </w:rPr>
              <w:t xml:space="preserve"> (</w:t>
            </w:r>
            <w:proofErr w:type="gramStart"/>
            <w:r w:rsidRPr="009750D1">
              <w:rPr>
                <w:bCs/>
              </w:rPr>
              <w:t>д</w:t>
            </w:r>
            <w:proofErr w:type="gramEnd"/>
            <w:r w:rsidRPr="009750D1">
              <w:rPr>
                <w:bCs/>
              </w:rPr>
              <w:t xml:space="preserve">опустимо наличие и других </w:t>
            </w:r>
            <w:proofErr w:type="spellStart"/>
            <w:r w:rsidRPr="009750D1">
              <w:rPr>
                <w:bCs/>
              </w:rPr>
              <w:t>аналитов</w:t>
            </w:r>
            <w:proofErr w:type="spellEnd"/>
            <w:r w:rsidRPr="009750D1">
              <w:rPr>
                <w:bCs/>
              </w:rPr>
              <w:t>),</w:t>
            </w:r>
            <w:r w:rsidRPr="009750D1">
              <w:t xml:space="preserve"> </w:t>
            </w:r>
          </w:p>
          <w:p w:rsidR="00C4244D" w:rsidRPr="009750D1" w:rsidRDefault="00C4244D" w:rsidP="00B86D6D">
            <w:pPr>
              <w:autoSpaceDE w:val="0"/>
              <w:autoSpaceDN w:val="0"/>
              <w:adjustRightInd w:val="0"/>
              <w:jc w:val="both"/>
            </w:pPr>
            <w:r w:rsidRPr="009750D1">
              <w:t>(уровень 2).</w:t>
            </w:r>
          </w:p>
        </w:tc>
      </w:tr>
    </w:tbl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  <w:rPr>
          <w:b/>
        </w:rPr>
      </w:pPr>
      <w:r w:rsidRPr="009750D1">
        <w:t xml:space="preserve">2.39 Реагенты и контрольный материал должны быть совместимы с аналитической лабораторно-диагностической системой производства </w:t>
      </w:r>
      <w:proofErr w:type="spellStart"/>
      <w:r w:rsidRPr="009750D1">
        <w:rPr>
          <w:b/>
        </w:rPr>
        <w:t>BioSystems</w:t>
      </w:r>
      <w:proofErr w:type="spellEnd"/>
      <w:r w:rsidRPr="009750D1">
        <w:rPr>
          <w:b/>
        </w:rPr>
        <w:t xml:space="preserve"> S.A., Испания - ВА-400;</w:t>
      </w:r>
    </w:p>
    <w:p w:rsidR="00C4244D" w:rsidRPr="009750D1" w:rsidRDefault="00C4244D" w:rsidP="00C4244D">
      <w:pPr>
        <w:jc w:val="both"/>
      </w:pPr>
      <w:r w:rsidRPr="009750D1">
        <w:rPr>
          <w:bCs/>
        </w:rPr>
        <w:t>2.40</w:t>
      </w:r>
      <w:r w:rsidRPr="009750D1">
        <w:t xml:space="preserve"> Реагенты должны быть  предусмотрены технической и/или эксплуатационной документацией к оборудованию;</w:t>
      </w:r>
    </w:p>
    <w:p w:rsidR="00C4244D" w:rsidRPr="009750D1" w:rsidRDefault="00C4244D" w:rsidP="00C4244D">
      <w:pPr>
        <w:tabs>
          <w:tab w:val="left" w:pos="5670"/>
        </w:tabs>
        <w:autoSpaceDE w:val="0"/>
        <w:autoSpaceDN w:val="0"/>
        <w:adjustRightInd w:val="0"/>
        <w:jc w:val="both"/>
      </w:pPr>
      <w:r w:rsidRPr="009750D1">
        <w:t xml:space="preserve">2.41 Реагенты и расходные материалы должны быть предусмотрены технической и/или эксплуатационной документацией к оборудованию; 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2.42 Инструкция по применению на русском языке и паспорт контрольного материала;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2.43 Реагенты должны быть расфасованы по флаконам, пригодным для прямой установки на борт анализатора BA-400 (</w:t>
      </w:r>
      <w:proofErr w:type="spellStart"/>
      <w:r w:rsidRPr="009750D1">
        <w:t>BioSystems</w:t>
      </w:r>
      <w:proofErr w:type="spellEnd"/>
      <w:r w:rsidRPr="009750D1">
        <w:t xml:space="preserve"> S.A., Испания) без необходимости переливания в другие емкости, разведения и прочих манипуляций;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 xml:space="preserve">2.44 Флаконы с реагентами должны содержать </w:t>
      </w:r>
      <w:proofErr w:type="gramStart"/>
      <w:r w:rsidRPr="009750D1">
        <w:t>штрих-коды</w:t>
      </w:r>
      <w:proofErr w:type="gramEnd"/>
      <w:r w:rsidRPr="009750D1">
        <w:t xml:space="preserve">, обеспечивающие совместимость с программой управления анализатора и функцию </w:t>
      </w:r>
      <w:proofErr w:type="spellStart"/>
      <w:r w:rsidRPr="009750D1">
        <w:t>автопозиционирования</w:t>
      </w:r>
      <w:proofErr w:type="spellEnd"/>
      <w:r w:rsidRPr="009750D1">
        <w:t>;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2.45 Гарантийное письмо об оказании Заказчику квалификационной методической и технической помощи для адекватного функционирования аналитической лабораторно–диагностической системы при использовании предложенных реагентов.</w:t>
      </w:r>
    </w:p>
    <w:p w:rsidR="00C4244D" w:rsidRPr="009750D1" w:rsidRDefault="00C4244D" w:rsidP="00C4244D">
      <w:pPr>
        <w:autoSpaceDE w:val="0"/>
        <w:autoSpaceDN w:val="0"/>
        <w:adjustRightInd w:val="0"/>
        <w:jc w:val="both"/>
      </w:pPr>
      <w:r w:rsidRPr="009750D1">
        <w:t>3. Требования, предъявляемые к качеству товара, гарантийному сроку (годность, стерильность):</w:t>
      </w:r>
    </w:p>
    <w:p w:rsidR="00C4244D" w:rsidRPr="009750D1" w:rsidRDefault="00C4244D" w:rsidP="00C4244D">
      <w:pPr>
        <w:jc w:val="both"/>
        <w:rPr>
          <w:bCs/>
        </w:rPr>
      </w:pPr>
      <w:r w:rsidRPr="009750D1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C4244D" w:rsidRDefault="00C4244D"/>
    <w:sectPr w:rsidR="00C4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5BC"/>
    <w:rsid w:val="003F05BC"/>
    <w:rsid w:val="00B879C5"/>
    <w:rsid w:val="00C4244D"/>
    <w:rsid w:val="00E7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2526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Г. Сеглюк</dc:creator>
  <cp:keywords/>
  <dc:description/>
  <cp:lastModifiedBy>Елена Г. Сеглюк</cp:lastModifiedBy>
  <cp:revision>3</cp:revision>
  <cp:lastPrinted>2026-08-27T06:04:00Z</cp:lastPrinted>
  <dcterms:created xsi:type="dcterms:W3CDTF">2026-07-10T07:53:00Z</dcterms:created>
  <dcterms:modified xsi:type="dcterms:W3CDTF">2026-08-27T06:06:00Z</dcterms:modified>
</cp:coreProperties>
</file>